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86DB" w14:textId="3211E57C" w:rsidR="00E75777" w:rsidRPr="0099565A" w:rsidRDefault="00E75777" w:rsidP="00E75777">
      <w:pPr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542F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Material</w:t>
      </w:r>
      <w:r w:rsidRPr="00542F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r w:rsidRPr="00542F02">
        <w:rPr>
          <w:rFonts w:ascii="Times New Roman" w:hAnsi="Times New Roman" w:cs="Times New Roman"/>
          <w:sz w:val="24"/>
          <w:szCs w:val="24"/>
          <w:highlight w:val="yellow"/>
        </w:rPr>
        <w:t xml:space="preserve">Percentage of chest pain encounters where IV Heparin (A) or Aspirin (B) was given. Females </w:t>
      </w:r>
      <w:r w:rsidRPr="0099565A">
        <w:rPr>
          <w:rFonts w:ascii="Times New Roman" w:hAnsi="Times New Roman" w:cs="Times New Roman"/>
          <w:sz w:val="24"/>
          <w:szCs w:val="24"/>
          <w:highlight w:val="yellow"/>
        </w:rPr>
        <w:t>consistently received a lower percentage of Heparin for chest pain compared to males prior to COVID-19 (14.7% vs 19.7%, d</w:t>
      </w:r>
      <w:r w:rsidRPr="0099565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=5.0%, CI: 4.4% – 5.6%, </w:t>
      </w:r>
      <w:r w:rsidRPr="0099565A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</w:rPr>
        <w:t>p</w:t>
      </w:r>
      <w:r w:rsidRPr="0099565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&lt;0.001) </w:t>
      </w:r>
      <w:r w:rsidRPr="0099565A">
        <w:rPr>
          <w:rFonts w:ascii="Times New Roman" w:hAnsi="Times New Roman" w:cs="Times New Roman"/>
          <w:sz w:val="24"/>
          <w:szCs w:val="24"/>
          <w:highlight w:val="yellow"/>
        </w:rPr>
        <w:t>and during the pandemic (17.3% vs 20.6%, d</w:t>
      </w:r>
      <w:r w:rsidRPr="0099565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=3.3%, CI: 0.3% – 6.0%, </w:t>
      </w:r>
      <w:r w:rsidRPr="0099565A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</w:rPr>
        <w:t>p</w:t>
      </w:r>
      <w:r w:rsidRPr="0099565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=0.01). Females also received a lower percentage of Aspirin for chest pain prior to COVID-19 </w:t>
      </w:r>
      <w:r w:rsidRPr="0099565A">
        <w:rPr>
          <w:rFonts w:ascii="Times New Roman" w:hAnsi="Times New Roman" w:cs="Times New Roman"/>
          <w:sz w:val="24"/>
          <w:szCs w:val="24"/>
          <w:highlight w:val="yellow"/>
        </w:rPr>
        <w:t>(15% vs 23.4%, d</w:t>
      </w:r>
      <w:r w:rsidRPr="0099565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=8.2%, CI: 7.7% – 9.1%, </w:t>
      </w:r>
      <w:r w:rsidRPr="0099565A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</w:rPr>
        <w:t>p</w:t>
      </w:r>
      <w:r w:rsidRPr="0099565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&lt;0.001) and during the pandemic </w:t>
      </w:r>
      <w:r w:rsidRPr="0099565A">
        <w:rPr>
          <w:rFonts w:ascii="Times New Roman" w:hAnsi="Times New Roman" w:cs="Times New Roman"/>
          <w:sz w:val="24"/>
          <w:szCs w:val="24"/>
          <w:highlight w:val="yellow"/>
        </w:rPr>
        <w:t>(15.5% vs 24.7%, d</w:t>
      </w:r>
      <w:r w:rsidRPr="0099565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=9.3%, CI: 6.5% – 12.0%, </w:t>
      </w:r>
      <w:r w:rsidRPr="0099565A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</w:rPr>
        <w:t>p</w:t>
      </w:r>
      <w:r w:rsidRPr="0099565A">
        <w:rPr>
          <w:rFonts w:ascii="Times New Roman" w:eastAsia="Calibri" w:hAnsi="Times New Roman" w:cs="Times New Roman"/>
          <w:sz w:val="24"/>
          <w:szCs w:val="24"/>
          <w:highlight w:val="yellow"/>
        </w:rPr>
        <w:t>&lt;0.001)</w:t>
      </w:r>
      <w:r w:rsidRPr="0099565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99565A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There were no statistical significance between the time periods. </w:t>
      </w:r>
      <w:r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 </w:t>
      </w:r>
      <w:r w:rsidRPr="0099565A">
        <w:rPr>
          <w:rFonts w:ascii="Times New Roman" w:hAnsi="Times New Roman" w:cs="Times New Roman"/>
          <w:sz w:val="24"/>
          <w:szCs w:val="24"/>
          <w:highlight w:val="yellow"/>
        </w:rPr>
        <w:t>** denotes statistical significance between males and females.</w:t>
      </w:r>
    </w:p>
    <w:p w14:paraId="574A8E82" w14:textId="317548EA" w:rsidR="003A5E81" w:rsidRDefault="00E75777" w:rsidP="00E75777"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B7B0C2D" wp14:editId="3A8F0C04">
            <wp:extent cx="5943600" cy="1831975"/>
            <wp:effectExtent l="0" t="0" r="0" b="0"/>
            <wp:docPr id="684372755" name="Picture 5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72755" name="Picture 5" descr="A graph of a graph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77"/>
    <w:rsid w:val="003A5E81"/>
    <w:rsid w:val="0066616E"/>
    <w:rsid w:val="006D2339"/>
    <w:rsid w:val="00E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6586"/>
  <w15:chartTrackingRefBased/>
  <w15:docId w15:val="{9E922283-9C2C-4CD4-9751-B27A74BD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77"/>
    <w:pPr>
      <w:spacing w:after="160" w:line="259" w:lineRule="auto"/>
    </w:pPr>
    <w:rPr>
      <w:rFonts w:eastAsiaTheme="minorHAnsi"/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7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7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7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7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7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77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77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7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7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77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77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2024-02-03T16:16:00Z</dcterms:created>
  <dcterms:modified xsi:type="dcterms:W3CDTF">2024-02-03T16:17:00Z</dcterms:modified>
</cp:coreProperties>
</file>