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EAB9" w14:textId="67EDAFAE" w:rsidR="007A0310" w:rsidRDefault="00F86EA2" w:rsidP="00F86EA2">
      <w:pPr>
        <w:spacing w:line="480" w:lineRule="auto"/>
      </w:pPr>
      <w:r>
        <w:rPr>
          <w:b/>
        </w:rPr>
        <w:t>Suppl</w:t>
      </w:r>
      <w:r w:rsidR="00212359">
        <w:rPr>
          <w:b/>
        </w:rPr>
        <w:t xml:space="preserve"> 1.</w:t>
      </w:r>
      <w:r>
        <w:rPr>
          <w:b/>
        </w:rPr>
        <w:t xml:space="preserve"> Keywords for cardiology-related patents</w:t>
      </w:r>
    </w:p>
    <w:p w14:paraId="67A1A00F" w14:textId="77777777" w:rsidR="00F86EA2" w:rsidRDefault="00F86EA2" w:rsidP="0090533D">
      <w:pPr>
        <w:spacing w:line="480" w:lineRule="auto"/>
        <w:ind w:firstLine="360"/>
      </w:pPr>
      <w:r>
        <w:t xml:space="preserve">The following keyword list was used to identify patents related to cardiology. Note that incomplete words in the list below would match the complete version in the patent data. E.g. </w:t>
      </w:r>
      <w:r w:rsidR="001A7D92">
        <w:t>the keyword “cardiolog” would match “</w:t>
      </w:r>
      <w:r w:rsidR="001A7D92" w:rsidRPr="001A7D92">
        <w:rPr>
          <w:u w:val="single"/>
        </w:rPr>
        <w:t>cardiolog</w:t>
      </w:r>
      <w:r w:rsidR="001A7D92">
        <w:t>y”, “</w:t>
      </w:r>
      <w:r w:rsidR="001A7D92" w:rsidRPr="001A7D92">
        <w:rPr>
          <w:u w:val="single"/>
        </w:rPr>
        <w:t>cardiolog</w:t>
      </w:r>
      <w:r w:rsidR="001A7D92">
        <w:t>ical”, “</w:t>
      </w:r>
      <w:r w:rsidR="001A7D92" w:rsidRPr="001A7D92">
        <w:rPr>
          <w:u w:val="single"/>
        </w:rPr>
        <w:t>cardiolog</w:t>
      </w:r>
      <w:r w:rsidR="001A7D92">
        <w:t>ist”, and so on</w:t>
      </w:r>
      <w:r w:rsidR="003901B1">
        <w:t>. Additionally, for the keywords “ECG” and “EKG” only the uppercase versions were included as matches. The remaining keywords were matched in a case-insensitive fashion.</w:t>
      </w:r>
    </w:p>
    <w:p w14:paraId="3E864C05" w14:textId="77777777" w:rsidR="005F34AE" w:rsidRDefault="005F34AE" w:rsidP="003901B1">
      <w:pPr>
        <w:pStyle w:val="a3"/>
        <w:numPr>
          <w:ilvl w:val="0"/>
          <w:numId w:val="1"/>
        </w:numPr>
        <w:spacing w:line="480" w:lineRule="auto"/>
        <w:sectPr w:rsidR="005F34AE">
          <w:pgSz w:w="12240" w:h="15840"/>
          <w:pgMar w:top="1440" w:right="1440" w:bottom="1440" w:left="1440" w:header="720" w:footer="720" w:gutter="0"/>
          <w:cols w:space="720"/>
          <w:docGrid w:linePitch="360"/>
        </w:sectPr>
      </w:pPr>
    </w:p>
    <w:p w14:paraId="411F3D39" w14:textId="77777777" w:rsidR="003901B1" w:rsidRDefault="001A7D92" w:rsidP="003901B1">
      <w:pPr>
        <w:pStyle w:val="a3"/>
        <w:numPr>
          <w:ilvl w:val="0"/>
          <w:numId w:val="1"/>
        </w:numPr>
        <w:spacing w:line="480" w:lineRule="auto"/>
      </w:pPr>
      <w:r>
        <w:t>cardiac</w:t>
      </w:r>
    </w:p>
    <w:p w14:paraId="667C92A4" w14:textId="77777777" w:rsidR="001A7D92" w:rsidRDefault="001A7D92" w:rsidP="003901B1">
      <w:pPr>
        <w:pStyle w:val="a3"/>
        <w:numPr>
          <w:ilvl w:val="0"/>
          <w:numId w:val="1"/>
        </w:numPr>
        <w:spacing w:line="480" w:lineRule="auto"/>
      </w:pPr>
      <w:r>
        <w:t>cardiolog</w:t>
      </w:r>
    </w:p>
    <w:p w14:paraId="54127CBC" w14:textId="77777777" w:rsidR="001A7D92" w:rsidRDefault="0056515C" w:rsidP="003901B1">
      <w:pPr>
        <w:pStyle w:val="a3"/>
        <w:numPr>
          <w:ilvl w:val="0"/>
          <w:numId w:val="1"/>
        </w:numPr>
        <w:spacing w:line="480" w:lineRule="auto"/>
      </w:pPr>
      <w:r>
        <w:t>coronary</w:t>
      </w:r>
    </w:p>
    <w:p w14:paraId="64482C5C" w14:textId="77777777" w:rsidR="0056515C" w:rsidRDefault="0056515C" w:rsidP="003901B1">
      <w:pPr>
        <w:pStyle w:val="a3"/>
        <w:numPr>
          <w:ilvl w:val="0"/>
          <w:numId w:val="1"/>
        </w:numPr>
        <w:spacing w:line="480" w:lineRule="auto"/>
      </w:pPr>
      <w:r>
        <w:t>pacemaker</w:t>
      </w:r>
    </w:p>
    <w:p w14:paraId="3FDAAD1F" w14:textId="77777777" w:rsidR="0056515C" w:rsidRDefault="0056515C" w:rsidP="003901B1">
      <w:pPr>
        <w:pStyle w:val="a3"/>
        <w:numPr>
          <w:ilvl w:val="0"/>
          <w:numId w:val="1"/>
        </w:numPr>
        <w:spacing w:line="480" w:lineRule="auto"/>
      </w:pPr>
      <w:r>
        <w:t>aorta</w:t>
      </w:r>
    </w:p>
    <w:p w14:paraId="43306716" w14:textId="77777777" w:rsidR="0056515C" w:rsidRDefault="0056515C" w:rsidP="003901B1">
      <w:pPr>
        <w:pStyle w:val="a3"/>
        <w:numPr>
          <w:ilvl w:val="0"/>
          <w:numId w:val="1"/>
        </w:numPr>
        <w:spacing w:line="480" w:lineRule="auto"/>
      </w:pPr>
      <w:r>
        <w:t>aortic</w:t>
      </w:r>
    </w:p>
    <w:p w14:paraId="32EF9541" w14:textId="77777777" w:rsidR="0056515C" w:rsidRDefault="0056515C" w:rsidP="003901B1">
      <w:pPr>
        <w:pStyle w:val="a3"/>
        <w:numPr>
          <w:ilvl w:val="0"/>
          <w:numId w:val="1"/>
        </w:numPr>
        <w:spacing w:line="480" w:lineRule="auto"/>
      </w:pPr>
      <w:proofErr w:type="spellStart"/>
      <w:r>
        <w:t>echocardio</w:t>
      </w:r>
      <w:proofErr w:type="spellEnd"/>
    </w:p>
    <w:p w14:paraId="2C3DA56C" w14:textId="77777777" w:rsidR="0056515C" w:rsidRDefault="0056515C" w:rsidP="003901B1">
      <w:pPr>
        <w:pStyle w:val="a3"/>
        <w:numPr>
          <w:ilvl w:val="0"/>
          <w:numId w:val="1"/>
        </w:numPr>
        <w:spacing w:line="480" w:lineRule="auto"/>
      </w:pPr>
      <w:proofErr w:type="spellStart"/>
      <w:r>
        <w:t>electrocardio</w:t>
      </w:r>
      <w:proofErr w:type="spellEnd"/>
    </w:p>
    <w:p w14:paraId="53FFECA9" w14:textId="77777777" w:rsidR="0056515C" w:rsidRDefault="0056515C" w:rsidP="003901B1">
      <w:pPr>
        <w:pStyle w:val="a3"/>
        <w:numPr>
          <w:ilvl w:val="0"/>
          <w:numId w:val="1"/>
        </w:numPr>
        <w:spacing w:line="480" w:lineRule="auto"/>
      </w:pPr>
      <w:proofErr w:type="spellStart"/>
      <w:r>
        <w:t>atheroscler</w:t>
      </w:r>
      <w:proofErr w:type="spellEnd"/>
    </w:p>
    <w:p w14:paraId="1C26F3BA" w14:textId="77777777" w:rsidR="0056515C" w:rsidRDefault="0056515C" w:rsidP="003901B1">
      <w:pPr>
        <w:pStyle w:val="a3"/>
        <w:numPr>
          <w:ilvl w:val="0"/>
          <w:numId w:val="1"/>
        </w:numPr>
        <w:spacing w:line="480" w:lineRule="auto"/>
      </w:pPr>
      <w:proofErr w:type="spellStart"/>
      <w:r>
        <w:t>arterioscler</w:t>
      </w:r>
      <w:proofErr w:type="spellEnd"/>
    </w:p>
    <w:p w14:paraId="1D60E25E" w14:textId="77777777" w:rsidR="0056515C" w:rsidRDefault="0056515C" w:rsidP="003901B1">
      <w:pPr>
        <w:pStyle w:val="a3"/>
        <w:numPr>
          <w:ilvl w:val="0"/>
          <w:numId w:val="1"/>
        </w:numPr>
        <w:spacing w:line="480" w:lineRule="auto"/>
      </w:pPr>
      <w:r>
        <w:t>aortic valve</w:t>
      </w:r>
    </w:p>
    <w:p w14:paraId="28D8E1AE" w14:textId="77777777" w:rsidR="0056515C" w:rsidRDefault="0056515C" w:rsidP="003901B1">
      <w:pPr>
        <w:pStyle w:val="a3"/>
        <w:numPr>
          <w:ilvl w:val="0"/>
          <w:numId w:val="1"/>
        </w:numPr>
        <w:spacing w:line="480" w:lineRule="auto"/>
      </w:pPr>
      <w:r>
        <w:t>mitral valve</w:t>
      </w:r>
    </w:p>
    <w:p w14:paraId="23568629" w14:textId="77777777" w:rsidR="0056515C" w:rsidRDefault="0056515C" w:rsidP="003901B1">
      <w:pPr>
        <w:pStyle w:val="a3"/>
        <w:numPr>
          <w:ilvl w:val="0"/>
          <w:numId w:val="1"/>
        </w:numPr>
        <w:spacing w:line="480" w:lineRule="auto"/>
      </w:pPr>
      <w:r>
        <w:t>bicuspid valve</w:t>
      </w:r>
    </w:p>
    <w:p w14:paraId="4965A457" w14:textId="77777777" w:rsidR="0056515C" w:rsidRDefault="0056515C" w:rsidP="003901B1">
      <w:pPr>
        <w:pStyle w:val="a3"/>
        <w:numPr>
          <w:ilvl w:val="0"/>
          <w:numId w:val="1"/>
        </w:numPr>
        <w:spacing w:line="480" w:lineRule="auto"/>
      </w:pPr>
      <w:r>
        <w:t>tricuspid valve</w:t>
      </w:r>
    </w:p>
    <w:p w14:paraId="5B5E8874" w14:textId="77777777" w:rsidR="0056515C" w:rsidRDefault="0056515C" w:rsidP="003901B1">
      <w:pPr>
        <w:pStyle w:val="a3"/>
        <w:numPr>
          <w:ilvl w:val="0"/>
          <w:numId w:val="1"/>
        </w:numPr>
        <w:spacing w:line="480" w:lineRule="auto"/>
      </w:pPr>
      <w:r>
        <w:t>pulmonic valve</w:t>
      </w:r>
    </w:p>
    <w:p w14:paraId="54A5A4BA" w14:textId="77777777" w:rsidR="0056515C" w:rsidRDefault="0056515C" w:rsidP="003901B1">
      <w:pPr>
        <w:pStyle w:val="a3"/>
        <w:numPr>
          <w:ilvl w:val="0"/>
          <w:numId w:val="1"/>
        </w:numPr>
        <w:spacing w:line="480" w:lineRule="auto"/>
      </w:pPr>
      <w:r>
        <w:t>prosthetic valve</w:t>
      </w:r>
    </w:p>
    <w:p w14:paraId="71AD648F" w14:textId="77777777" w:rsidR="0056515C" w:rsidRDefault="0056515C" w:rsidP="003901B1">
      <w:pPr>
        <w:pStyle w:val="a3"/>
        <w:numPr>
          <w:ilvl w:val="0"/>
          <w:numId w:val="1"/>
        </w:numPr>
        <w:spacing w:line="480" w:lineRule="auto"/>
      </w:pPr>
      <w:r>
        <w:t>heart failure</w:t>
      </w:r>
    </w:p>
    <w:p w14:paraId="23F7BEDB" w14:textId="77777777" w:rsidR="0056515C" w:rsidRDefault="0056515C" w:rsidP="003901B1">
      <w:pPr>
        <w:pStyle w:val="a3"/>
        <w:numPr>
          <w:ilvl w:val="0"/>
          <w:numId w:val="1"/>
        </w:numPr>
        <w:spacing w:line="480" w:lineRule="auto"/>
      </w:pPr>
      <w:r>
        <w:t>cardiac monitoring</w:t>
      </w:r>
    </w:p>
    <w:p w14:paraId="7261A99A" w14:textId="77777777" w:rsidR="0056515C" w:rsidRDefault="0056515C" w:rsidP="0056515C">
      <w:pPr>
        <w:pStyle w:val="a3"/>
        <w:numPr>
          <w:ilvl w:val="0"/>
          <w:numId w:val="1"/>
        </w:numPr>
        <w:spacing w:line="480" w:lineRule="auto"/>
      </w:pPr>
      <w:proofErr w:type="spellStart"/>
      <w:r>
        <w:t>myopath</w:t>
      </w:r>
      <w:proofErr w:type="spellEnd"/>
    </w:p>
    <w:p w14:paraId="27B4752E" w14:textId="77777777" w:rsidR="0056515C" w:rsidRDefault="0056515C" w:rsidP="0056515C">
      <w:pPr>
        <w:pStyle w:val="a3"/>
        <w:numPr>
          <w:ilvl w:val="0"/>
          <w:numId w:val="1"/>
        </w:numPr>
        <w:spacing w:line="480" w:lineRule="auto"/>
      </w:pPr>
      <w:proofErr w:type="spellStart"/>
      <w:r>
        <w:t>myocard</w:t>
      </w:r>
      <w:proofErr w:type="spellEnd"/>
    </w:p>
    <w:p w14:paraId="51001F7B" w14:textId="77777777" w:rsidR="0056515C" w:rsidRDefault="0056515C" w:rsidP="0056515C">
      <w:pPr>
        <w:pStyle w:val="a3"/>
        <w:numPr>
          <w:ilvl w:val="0"/>
          <w:numId w:val="1"/>
        </w:numPr>
        <w:spacing w:line="480" w:lineRule="auto"/>
      </w:pPr>
      <w:proofErr w:type="spellStart"/>
      <w:r>
        <w:t>epicard</w:t>
      </w:r>
      <w:proofErr w:type="spellEnd"/>
    </w:p>
    <w:p w14:paraId="0CC48D40" w14:textId="77777777" w:rsidR="0056515C" w:rsidRDefault="0056515C" w:rsidP="0056515C">
      <w:pPr>
        <w:pStyle w:val="a3"/>
        <w:numPr>
          <w:ilvl w:val="0"/>
          <w:numId w:val="1"/>
        </w:numPr>
        <w:spacing w:line="480" w:lineRule="auto"/>
      </w:pPr>
      <w:proofErr w:type="spellStart"/>
      <w:r>
        <w:t>endocard</w:t>
      </w:r>
      <w:proofErr w:type="spellEnd"/>
    </w:p>
    <w:p w14:paraId="6B6B8260" w14:textId="77777777" w:rsidR="005F34AE" w:rsidRDefault="005F34AE" w:rsidP="005F34AE">
      <w:pPr>
        <w:spacing w:line="480" w:lineRule="auto"/>
        <w:sectPr w:rsidR="005F34AE" w:rsidSect="0090533D">
          <w:type w:val="continuous"/>
          <w:pgSz w:w="12240" w:h="15840"/>
          <w:pgMar w:top="1440" w:right="1440" w:bottom="1440" w:left="1440" w:header="720" w:footer="720" w:gutter="0"/>
          <w:cols w:num="3" w:space="720"/>
          <w:docGrid w:linePitch="360"/>
        </w:sectPr>
      </w:pPr>
    </w:p>
    <w:p w14:paraId="16758A93" w14:textId="77777777" w:rsidR="00CA025F" w:rsidRDefault="005F34AE" w:rsidP="005F34AE">
      <w:pPr>
        <w:spacing w:line="480" w:lineRule="auto"/>
      </w:pPr>
      <w:r>
        <w:t>Keep in mind that many potential keywords relevant to cardiology would unfortunately also match irrelevant patents (e.g. “heart” would match “Heart-shaped locket” and “valve” would match “Machinery valve”). As such, only keywords with high specificity for cardiology were included.</w:t>
      </w:r>
    </w:p>
    <w:p w14:paraId="3651D9E2" w14:textId="77777777" w:rsidR="00CA025F" w:rsidRDefault="00CA025F" w:rsidP="005F34AE">
      <w:pPr>
        <w:spacing w:line="480" w:lineRule="auto"/>
      </w:pPr>
      <w:r>
        <w:tab/>
      </w:r>
      <w:r w:rsidR="0090533D">
        <w:t xml:space="preserve">Each subgroup within cardiology also had a list of associated keywords to match patents that were already marked as related to cardiology. These lists are included below. Of note, since these keywords were only applied to patents that were already marked as cardiology-related, lower specificity was an acceptable trade-off for increased sensitivity (e.g. “valve” would no </w:t>
      </w:r>
      <w:r w:rsidR="0090533D">
        <w:lastRenderedPageBreak/>
        <w:t>longer match “Machinery valves” as it would only be tested against cardiology-related patents and would thus only match patents related to cardiac valves).</w:t>
      </w:r>
    </w:p>
    <w:p w14:paraId="7D207A94" w14:textId="77777777" w:rsidR="00CA513F" w:rsidRDefault="00CA513F" w:rsidP="005F34AE">
      <w:pPr>
        <w:spacing w:line="480" w:lineRule="auto"/>
        <w:rPr>
          <w:u w:val="single"/>
        </w:rPr>
      </w:pPr>
      <w:r>
        <w:rPr>
          <w:u w:val="single"/>
        </w:rPr>
        <w:t>Aortic subgroup</w:t>
      </w:r>
    </w:p>
    <w:p w14:paraId="620B8AE8" w14:textId="77777777" w:rsidR="00A1048F" w:rsidRDefault="00A1048F" w:rsidP="00256C6C">
      <w:pPr>
        <w:pStyle w:val="a3"/>
        <w:numPr>
          <w:ilvl w:val="0"/>
          <w:numId w:val="1"/>
        </w:numPr>
        <w:spacing w:line="480" w:lineRule="auto"/>
        <w:sectPr w:rsidR="00A1048F" w:rsidSect="005F34AE">
          <w:type w:val="continuous"/>
          <w:pgSz w:w="12240" w:h="15840"/>
          <w:pgMar w:top="1440" w:right="1440" w:bottom="1440" w:left="1440" w:header="720" w:footer="720" w:gutter="0"/>
          <w:cols w:space="720"/>
          <w:docGrid w:linePitch="360"/>
        </w:sectPr>
      </w:pPr>
    </w:p>
    <w:p w14:paraId="6FDCCBF5" w14:textId="77777777" w:rsidR="00CA513F" w:rsidRDefault="00256C6C" w:rsidP="00256C6C">
      <w:pPr>
        <w:pStyle w:val="a3"/>
        <w:numPr>
          <w:ilvl w:val="0"/>
          <w:numId w:val="1"/>
        </w:numPr>
        <w:spacing w:line="480" w:lineRule="auto"/>
      </w:pPr>
      <w:r>
        <w:t>aorta</w:t>
      </w:r>
    </w:p>
    <w:p w14:paraId="04896281" w14:textId="77777777" w:rsidR="00256C6C" w:rsidRDefault="00256C6C" w:rsidP="00256C6C">
      <w:pPr>
        <w:pStyle w:val="a3"/>
        <w:numPr>
          <w:ilvl w:val="0"/>
          <w:numId w:val="1"/>
        </w:numPr>
        <w:spacing w:line="480" w:lineRule="auto"/>
      </w:pPr>
      <w:r>
        <w:t>aortic</w:t>
      </w:r>
    </w:p>
    <w:p w14:paraId="2594A2F1" w14:textId="77777777" w:rsidR="00256C6C" w:rsidRPr="00256C6C" w:rsidRDefault="00256C6C" w:rsidP="00256C6C">
      <w:pPr>
        <w:pStyle w:val="a3"/>
        <w:numPr>
          <w:ilvl w:val="0"/>
          <w:numId w:val="1"/>
        </w:numPr>
        <w:spacing w:line="480" w:lineRule="auto"/>
      </w:pPr>
      <w:proofErr w:type="spellStart"/>
      <w:r>
        <w:t>aorto</w:t>
      </w:r>
      <w:proofErr w:type="spellEnd"/>
    </w:p>
    <w:p w14:paraId="523BB43E" w14:textId="77777777" w:rsidR="00A1048F" w:rsidRDefault="00A1048F" w:rsidP="005F34AE">
      <w:pPr>
        <w:spacing w:line="480" w:lineRule="auto"/>
        <w:rPr>
          <w:u w:val="single"/>
        </w:rPr>
        <w:sectPr w:rsidR="00A1048F" w:rsidSect="00A1048F">
          <w:type w:val="continuous"/>
          <w:pgSz w:w="12240" w:h="15840"/>
          <w:pgMar w:top="1440" w:right="1440" w:bottom="1440" w:left="1440" w:header="720" w:footer="720" w:gutter="0"/>
          <w:cols w:num="2" w:space="720"/>
          <w:docGrid w:linePitch="360"/>
        </w:sectPr>
      </w:pPr>
    </w:p>
    <w:p w14:paraId="577E8D4E" w14:textId="77777777" w:rsidR="00CA513F" w:rsidRDefault="00CA513F" w:rsidP="005F34AE">
      <w:pPr>
        <w:spacing w:line="480" w:lineRule="auto"/>
        <w:rPr>
          <w:u w:val="single"/>
        </w:rPr>
      </w:pPr>
      <w:r>
        <w:rPr>
          <w:u w:val="single"/>
        </w:rPr>
        <w:t>Cardiac imaging subgroup</w:t>
      </w:r>
    </w:p>
    <w:p w14:paraId="2CFFE0EC" w14:textId="77777777" w:rsidR="00A1048F" w:rsidRDefault="00A1048F" w:rsidP="00256C6C">
      <w:pPr>
        <w:pStyle w:val="a3"/>
        <w:numPr>
          <w:ilvl w:val="0"/>
          <w:numId w:val="1"/>
        </w:numPr>
        <w:spacing w:line="480" w:lineRule="auto"/>
        <w:sectPr w:rsidR="00A1048F" w:rsidSect="005F34AE">
          <w:type w:val="continuous"/>
          <w:pgSz w:w="12240" w:h="15840"/>
          <w:pgMar w:top="1440" w:right="1440" w:bottom="1440" w:left="1440" w:header="720" w:footer="720" w:gutter="0"/>
          <w:cols w:space="720"/>
          <w:docGrid w:linePitch="360"/>
        </w:sectPr>
      </w:pPr>
    </w:p>
    <w:p w14:paraId="6F6493AD" w14:textId="77777777" w:rsidR="00256C6C" w:rsidRPr="00256C6C" w:rsidRDefault="00256C6C" w:rsidP="00256C6C">
      <w:pPr>
        <w:pStyle w:val="a3"/>
        <w:numPr>
          <w:ilvl w:val="0"/>
          <w:numId w:val="1"/>
        </w:numPr>
        <w:spacing w:line="480" w:lineRule="auto"/>
        <w:rPr>
          <w:u w:val="single"/>
        </w:rPr>
      </w:pPr>
      <w:r>
        <w:t>computed tomography</w:t>
      </w:r>
    </w:p>
    <w:p w14:paraId="00823ACE" w14:textId="77777777" w:rsidR="00256C6C" w:rsidRPr="00256C6C" w:rsidRDefault="00256C6C" w:rsidP="00256C6C">
      <w:pPr>
        <w:pStyle w:val="a3"/>
        <w:numPr>
          <w:ilvl w:val="0"/>
          <w:numId w:val="1"/>
        </w:numPr>
        <w:spacing w:line="480" w:lineRule="auto"/>
        <w:rPr>
          <w:u w:val="single"/>
        </w:rPr>
      </w:pPr>
      <w:proofErr w:type="spellStart"/>
      <w:r>
        <w:t>echocardio</w:t>
      </w:r>
      <w:proofErr w:type="spellEnd"/>
    </w:p>
    <w:p w14:paraId="1F169421" w14:textId="77777777" w:rsidR="00CA513F" w:rsidRPr="00256C6C" w:rsidRDefault="00256C6C" w:rsidP="00256C6C">
      <w:pPr>
        <w:pStyle w:val="a3"/>
        <w:numPr>
          <w:ilvl w:val="0"/>
          <w:numId w:val="1"/>
        </w:numPr>
        <w:spacing w:line="480" w:lineRule="auto"/>
        <w:rPr>
          <w:u w:val="single"/>
        </w:rPr>
      </w:pPr>
      <w:r>
        <w:t>gadolinium</w:t>
      </w:r>
    </w:p>
    <w:p w14:paraId="403D7EAC" w14:textId="77777777" w:rsidR="00256C6C" w:rsidRPr="00256C6C" w:rsidRDefault="00256C6C" w:rsidP="00256C6C">
      <w:pPr>
        <w:pStyle w:val="a3"/>
        <w:numPr>
          <w:ilvl w:val="0"/>
          <w:numId w:val="1"/>
        </w:numPr>
        <w:spacing w:line="480" w:lineRule="auto"/>
        <w:rPr>
          <w:u w:val="single"/>
        </w:rPr>
      </w:pPr>
      <w:r>
        <w:t>imaging</w:t>
      </w:r>
    </w:p>
    <w:p w14:paraId="123152CF" w14:textId="77777777" w:rsidR="00256C6C" w:rsidRPr="00256C6C" w:rsidRDefault="00256C6C" w:rsidP="00256C6C">
      <w:pPr>
        <w:pStyle w:val="a3"/>
        <w:numPr>
          <w:ilvl w:val="0"/>
          <w:numId w:val="1"/>
        </w:numPr>
        <w:spacing w:line="480" w:lineRule="auto"/>
        <w:rPr>
          <w:u w:val="single"/>
        </w:rPr>
      </w:pPr>
      <w:r>
        <w:t>magnetic resonance</w:t>
      </w:r>
    </w:p>
    <w:p w14:paraId="0942818E" w14:textId="77777777" w:rsidR="00256C6C" w:rsidRPr="00256C6C" w:rsidRDefault="00256C6C" w:rsidP="00256C6C">
      <w:pPr>
        <w:pStyle w:val="a3"/>
        <w:numPr>
          <w:ilvl w:val="0"/>
          <w:numId w:val="1"/>
        </w:numPr>
        <w:spacing w:line="480" w:lineRule="auto"/>
        <w:rPr>
          <w:u w:val="single"/>
        </w:rPr>
      </w:pPr>
      <w:r>
        <w:t>ultrasound</w:t>
      </w:r>
    </w:p>
    <w:p w14:paraId="5770DA75" w14:textId="77777777" w:rsidR="00A1048F" w:rsidRDefault="00A1048F" w:rsidP="005F34AE">
      <w:pPr>
        <w:spacing w:line="480" w:lineRule="auto"/>
        <w:rPr>
          <w:u w:val="single"/>
        </w:rPr>
        <w:sectPr w:rsidR="00A1048F" w:rsidSect="00A1048F">
          <w:type w:val="continuous"/>
          <w:pgSz w:w="12240" w:h="15840"/>
          <w:pgMar w:top="1440" w:right="1440" w:bottom="1440" w:left="1440" w:header="720" w:footer="720" w:gutter="0"/>
          <w:cols w:num="2" w:space="720"/>
          <w:docGrid w:linePitch="360"/>
        </w:sectPr>
      </w:pPr>
    </w:p>
    <w:p w14:paraId="1F79AB59" w14:textId="77777777" w:rsidR="00CA513F" w:rsidRDefault="00CA513F" w:rsidP="005F34AE">
      <w:pPr>
        <w:spacing w:line="480" w:lineRule="auto"/>
        <w:rPr>
          <w:u w:val="single"/>
        </w:rPr>
      </w:pPr>
      <w:r>
        <w:rPr>
          <w:u w:val="single"/>
        </w:rPr>
        <w:t>Cardiac oncology subgroup</w:t>
      </w:r>
    </w:p>
    <w:p w14:paraId="19AF3DF1" w14:textId="77777777" w:rsidR="00A1048F" w:rsidRDefault="00A1048F" w:rsidP="00B04A18">
      <w:pPr>
        <w:pStyle w:val="a3"/>
        <w:numPr>
          <w:ilvl w:val="0"/>
          <w:numId w:val="1"/>
        </w:numPr>
        <w:spacing w:line="480" w:lineRule="auto"/>
        <w:sectPr w:rsidR="00A1048F" w:rsidSect="005F34AE">
          <w:type w:val="continuous"/>
          <w:pgSz w:w="12240" w:h="15840"/>
          <w:pgMar w:top="1440" w:right="1440" w:bottom="1440" w:left="1440" w:header="720" w:footer="720" w:gutter="0"/>
          <w:cols w:space="720"/>
          <w:docGrid w:linePitch="360"/>
        </w:sectPr>
      </w:pPr>
    </w:p>
    <w:p w14:paraId="72E7FA66" w14:textId="77777777" w:rsidR="00CA513F" w:rsidRPr="00B04A18" w:rsidRDefault="00B04A18" w:rsidP="00B04A18">
      <w:pPr>
        <w:pStyle w:val="a3"/>
        <w:numPr>
          <w:ilvl w:val="0"/>
          <w:numId w:val="1"/>
        </w:numPr>
        <w:spacing w:line="480" w:lineRule="auto"/>
        <w:rPr>
          <w:u w:val="single"/>
        </w:rPr>
      </w:pPr>
      <w:r>
        <w:t>cancer</w:t>
      </w:r>
    </w:p>
    <w:p w14:paraId="487E0F91" w14:textId="77777777" w:rsidR="00B04A18" w:rsidRPr="00B04A18" w:rsidRDefault="00B04A18" w:rsidP="00B04A18">
      <w:pPr>
        <w:pStyle w:val="a3"/>
        <w:numPr>
          <w:ilvl w:val="0"/>
          <w:numId w:val="1"/>
        </w:numPr>
        <w:spacing w:line="480" w:lineRule="auto"/>
        <w:rPr>
          <w:u w:val="single"/>
        </w:rPr>
      </w:pPr>
      <w:r>
        <w:t>myxoma</w:t>
      </w:r>
    </w:p>
    <w:p w14:paraId="272818E6" w14:textId="77777777" w:rsidR="00B04A18" w:rsidRPr="00B04A18" w:rsidRDefault="00B04A18" w:rsidP="00B04A18">
      <w:pPr>
        <w:pStyle w:val="a3"/>
        <w:numPr>
          <w:ilvl w:val="0"/>
          <w:numId w:val="1"/>
        </w:numPr>
        <w:spacing w:line="480" w:lineRule="auto"/>
        <w:rPr>
          <w:u w:val="single"/>
        </w:rPr>
      </w:pPr>
      <w:proofErr w:type="spellStart"/>
      <w:r>
        <w:t>oncolog</w:t>
      </w:r>
      <w:proofErr w:type="spellEnd"/>
    </w:p>
    <w:p w14:paraId="4850069F" w14:textId="77777777" w:rsidR="00B04A18" w:rsidRPr="00B04A18" w:rsidRDefault="00B04A18" w:rsidP="00B04A18">
      <w:pPr>
        <w:pStyle w:val="a3"/>
        <w:numPr>
          <w:ilvl w:val="0"/>
          <w:numId w:val="1"/>
        </w:numPr>
        <w:spacing w:line="480" w:lineRule="auto"/>
        <w:rPr>
          <w:u w:val="single"/>
        </w:rPr>
      </w:pPr>
      <w:r>
        <w:t>sarcoma</w:t>
      </w:r>
    </w:p>
    <w:p w14:paraId="411ADE26" w14:textId="77777777" w:rsidR="00A1048F" w:rsidRDefault="00A1048F" w:rsidP="005F34AE">
      <w:pPr>
        <w:spacing w:line="480" w:lineRule="auto"/>
        <w:rPr>
          <w:u w:val="single"/>
        </w:rPr>
        <w:sectPr w:rsidR="00A1048F" w:rsidSect="00A1048F">
          <w:type w:val="continuous"/>
          <w:pgSz w:w="12240" w:h="15840"/>
          <w:pgMar w:top="1440" w:right="1440" w:bottom="1440" w:left="1440" w:header="720" w:footer="720" w:gutter="0"/>
          <w:cols w:num="2" w:space="720"/>
          <w:docGrid w:linePitch="360"/>
        </w:sectPr>
      </w:pPr>
    </w:p>
    <w:p w14:paraId="3EC93038" w14:textId="77777777" w:rsidR="00CA513F" w:rsidRDefault="00CA513F" w:rsidP="005F34AE">
      <w:pPr>
        <w:spacing w:line="480" w:lineRule="auto"/>
        <w:rPr>
          <w:u w:val="single"/>
        </w:rPr>
      </w:pPr>
      <w:r>
        <w:rPr>
          <w:u w:val="single"/>
        </w:rPr>
        <w:t>Electrophysiology subgroup</w:t>
      </w:r>
    </w:p>
    <w:p w14:paraId="474BBB12" w14:textId="77777777" w:rsidR="00A1048F" w:rsidRDefault="00A1048F" w:rsidP="00B04A18">
      <w:pPr>
        <w:pStyle w:val="a3"/>
        <w:numPr>
          <w:ilvl w:val="0"/>
          <w:numId w:val="1"/>
        </w:numPr>
        <w:spacing w:line="480" w:lineRule="auto"/>
        <w:sectPr w:rsidR="00A1048F" w:rsidSect="005F34AE">
          <w:type w:val="continuous"/>
          <w:pgSz w:w="12240" w:h="15840"/>
          <w:pgMar w:top="1440" w:right="1440" w:bottom="1440" w:left="1440" w:header="720" w:footer="720" w:gutter="0"/>
          <w:cols w:space="720"/>
          <w:docGrid w:linePitch="360"/>
        </w:sectPr>
      </w:pPr>
    </w:p>
    <w:p w14:paraId="3F547C81" w14:textId="77777777" w:rsidR="00CA513F" w:rsidRDefault="00B04A18" w:rsidP="00B04A18">
      <w:pPr>
        <w:pStyle w:val="a3"/>
        <w:numPr>
          <w:ilvl w:val="0"/>
          <w:numId w:val="1"/>
        </w:numPr>
        <w:spacing w:line="480" w:lineRule="auto"/>
      </w:pPr>
      <w:r>
        <w:t>arrhythmia</w:t>
      </w:r>
    </w:p>
    <w:p w14:paraId="273927F9" w14:textId="77777777" w:rsidR="00B04A18" w:rsidRDefault="00B04A18" w:rsidP="00B04A18">
      <w:pPr>
        <w:pStyle w:val="a3"/>
        <w:numPr>
          <w:ilvl w:val="0"/>
          <w:numId w:val="1"/>
        </w:numPr>
        <w:spacing w:line="480" w:lineRule="auto"/>
      </w:pPr>
      <w:proofErr w:type="spellStart"/>
      <w:r>
        <w:t>cardiover</w:t>
      </w:r>
      <w:proofErr w:type="spellEnd"/>
    </w:p>
    <w:p w14:paraId="56BF3D65" w14:textId="77777777" w:rsidR="003A7195" w:rsidRDefault="003A7195" w:rsidP="00B04A18">
      <w:pPr>
        <w:pStyle w:val="a3"/>
        <w:numPr>
          <w:ilvl w:val="0"/>
          <w:numId w:val="1"/>
        </w:numPr>
        <w:spacing w:line="480" w:lineRule="auto"/>
      </w:pPr>
      <w:proofErr w:type="spellStart"/>
      <w:r>
        <w:t>defibrill</w:t>
      </w:r>
      <w:proofErr w:type="spellEnd"/>
    </w:p>
    <w:p w14:paraId="01A31F8A" w14:textId="77777777" w:rsidR="00B04A18" w:rsidRDefault="00B04A18" w:rsidP="00B04A18">
      <w:pPr>
        <w:pStyle w:val="a3"/>
        <w:numPr>
          <w:ilvl w:val="0"/>
          <w:numId w:val="1"/>
        </w:numPr>
        <w:spacing w:line="480" w:lineRule="auto"/>
      </w:pPr>
      <w:r>
        <w:t>dysrhythmia</w:t>
      </w:r>
    </w:p>
    <w:p w14:paraId="69FDAE6C" w14:textId="77777777" w:rsidR="00B04A18" w:rsidRDefault="00B04A18" w:rsidP="00B04A18">
      <w:pPr>
        <w:pStyle w:val="a3"/>
        <w:numPr>
          <w:ilvl w:val="0"/>
          <w:numId w:val="1"/>
        </w:numPr>
        <w:spacing w:line="480" w:lineRule="auto"/>
      </w:pPr>
      <w:r>
        <w:t>fibrillation</w:t>
      </w:r>
    </w:p>
    <w:p w14:paraId="44195567" w14:textId="77777777" w:rsidR="003A7195" w:rsidRPr="00B04A18" w:rsidRDefault="003A7195" w:rsidP="00B04A18">
      <w:pPr>
        <w:pStyle w:val="a3"/>
        <w:numPr>
          <w:ilvl w:val="0"/>
          <w:numId w:val="1"/>
        </w:numPr>
        <w:spacing w:line="480" w:lineRule="auto"/>
      </w:pPr>
      <w:r>
        <w:t>pacemaker</w:t>
      </w:r>
    </w:p>
    <w:p w14:paraId="1AEE3280" w14:textId="77777777" w:rsidR="00A1048F" w:rsidRDefault="00A1048F" w:rsidP="005F34AE">
      <w:pPr>
        <w:spacing w:line="480" w:lineRule="auto"/>
        <w:rPr>
          <w:u w:val="single"/>
        </w:rPr>
        <w:sectPr w:rsidR="00A1048F" w:rsidSect="00A1048F">
          <w:type w:val="continuous"/>
          <w:pgSz w:w="12240" w:h="15840"/>
          <w:pgMar w:top="1440" w:right="1440" w:bottom="1440" w:left="1440" w:header="720" w:footer="720" w:gutter="0"/>
          <w:cols w:num="2" w:space="720"/>
          <w:docGrid w:linePitch="360"/>
        </w:sectPr>
      </w:pPr>
    </w:p>
    <w:p w14:paraId="3F14296C" w14:textId="77777777" w:rsidR="00CA513F" w:rsidRDefault="00CA513F" w:rsidP="005F34AE">
      <w:pPr>
        <w:spacing w:line="480" w:lineRule="auto"/>
        <w:rPr>
          <w:u w:val="single"/>
        </w:rPr>
      </w:pPr>
      <w:r>
        <w:rPr>
          <w:u w:val="single"/>
        </w:rPr>
        <w:t>Heart failure subgroup</w:t>
      </w:r>
    </w:p>
    <w:p w14:paraId="0385F4AC" w14:textId="77777777" w:rsidR="00A1048F" w:rsidRDefault="00A1048F" w:rsidP="004B2208">
      <w:pPr>
        <w:pStyle w:val="a3"/>
        <w:numPr>
          <w:ilvl w:val="0"/>
          <w:numId w:val="1"/>
        </w:numPr>
        <w:spacing w:line="480" w:lineRule="auto"/>
        <w:sectPr w:rsidR="00A1048F" w:rsidSect="005F34AE">
          <w:type w:val="continuous"/>
          <w:pgSz w:w="12240" w:h="15840"/>
          <w:pgMar w:top="1440" w:right="1440" w:bottom="1440" w:left="1440" w:header="720" w:footer="720" w:gutter="0"/>
          <w:cols w:space="720"/>
          <w:docGrid w:linePitch="360"/>
        </w:sectPr>
      </w:pPr>
    </w:p>
    <w:p w14:paraId="45081532" w14:textId="77777777" w:rsidR="00CA513F" w:rsidRDefault="004B2208" w:rsidP="004B2208">
      <w:pPr>
        <w:pStyle w:val="a3"/>
        <w:numPr>
          <w:ilvl w:val="0"/>
          <w:numId w:val="1"/>
        </w:numPr>
        <w:spacing w:line="480" w:lineRule="auto"/>
      </w:pPr>
      <w:r>
        <w:t>heart failure</w:t>
      </w:r>
    </w:p>
    <w:p w14:paraId="6221E72B" w14:textId="77777777" w:rsidR="004B2208" w:rsidRPr="004B2208" w:rsidRDefault="004B2208" w:rsidP="004B2208">
      <w:pPr>
        <w:pStyle w:val="a3"/>
        <w:numPr>
          <w:ilvl w:val="0"/>
          <w:numId w:val="1"/>
        </w:numPr>
        <w:spacing w:line="480" w:lineRule="auto"/>
      </w:pPr>
      <w:r>
        <w:t>resynchronization therapy</w:t>
      </w:r>
    </w:p>
    <w:p w14:paraId="49AE4BD0" w14:textId="77777777" w:rsidR="00A1048F" w:rsidRDefault="00A1048F" w:rsidP="005F34AE">
      <w:pPr>
        <w:spacing w:line="480" w:lineRule="auto"/>
        <w:rPr>
          <w:u w:val="single"/>
        </w:rPr>
        <w:sectPr w:rsidR="00A1048F" w:rsidSect="00A1048F">
          <w:type w:val="continuous"/>
          <w:pgSz w:w="12240" w:h="15840"/>
          <w:pgMar w:top="1440" w:right="1440" w:bottom="1440" w:left="1440" w:header="720" w:footer="720" w:gutter="0"/>
          <w:cols w:num="2" w:space="720"/>
          <w:docGrid w:linePitch="360"/>
        </w:sectPr>
      </w:pPr>
    </w:p>
    <w:p w14:paraId="3E9F59AE" w14:textId="77777777" w:rsidR="00CA513F" w:rsidRDefault="00CA513F" w:rsidP="005F34AE">
      <w:pPr>
        <w:spacing w:line="480" w:lineRule="auto"/>
        <w:rPr>
          <w:u w:val="single"/>
        </w:rPr>
      </w:pPr>
      <w:r>
        <w:rPr>
          <w:u w:val="single"/>
        </w:rPr>
        <w:t>Infectious cardiology subgroup</w:t>
      </w:r>
    </w:p>
    <w:p w14:paraId="0240505E" w14:textId="77777777" w:rsidR="00A1048F" w:rsidRDefault="00A1048F" w:rsidP="004B2208">
      <w:pPr>
        <w:pStyle w:val="a3"/>
        <w:numPr>
          <w:ilvl w:val="0"/>
          <w:numId w:val="1"/>
        </w:numPr>
        <w:spacing w:line="480" w:lineRule="auto"/>
        <w:sectPr w:rsidR="00A1048F" w:rsidSect="005F34AE">
          <w:type w:val="continuous"/>
          <w:pgSz w:w="12240" w:h="15840"/>
          <w:pgMar w:top="1440" w:right="1440" w:bottom="1440" w:left="1440" w:header="720" w:footer="720" w:gutter="0"/>
          <w:cols w:space="720"/>
          <w:docGrid w:linePitch="360"/>
        </w:sectPr>
      </w:pPr>
    </w:p>
    <w:p w14:paraId="7857C5B1" w14:textId="77777777" w:rsidR="00CA513F" w:rsidRDefault="004B2208" w:rsidP="004B2208">
      <w:pPr>
        <w:pStyle w:val="a3"/>
        <w:numPr>
          <w:ilvl w:val="0"/>
          <w:numId w:val="1"/>
        </w:numPr>
        <w:spacing w:line="480" w:lineRule="auto"/>
      </w:pPr>
      <w:r>
        <w:t>bacteria</w:t>
      </w:r>
    </w:p>
    <w:p w14:paraId="5A480333" w14:textId="77777777" w:rsidR="004B2208" w:rsidRDefault="004B2208" w:rsidP="004B2208">
      <w:pPr>
        <w:pStyle w:val="a3"/>
        <w:numPr>
          <w:ilvl w:val="0"/>
          <w:numId w:val="1"/>
        </w:numPr>
        <w:spacing w:line="480" w:lineRule="auto"/>
      </w:pPr>
      <w:r>
        <w:t>endocarditis</w:t>
      </w:r>
    </w:p>
    <w:p w14:paraId="17AF9BAA" w14:textId="77777777" w:rsidR="004B2208" w:rsidRDefault="004B2208" w:rsidP="004B2208">
      <w:pPr>
        <w:pStyle w:val="a3"/>
        <w:numPr>
          <w:ilvl w:val="0"/>
          <w:numId w:val="1"/>
        </w:numPr>
        <w:spacing w:line="480" w:lineRule="auto"/>
      </w:pPr>
      <w:r>
        <w:t>infect</w:t>
      </w:r>
    </w:p>
    <w:p w14:paraId="46F37DF5" w14:textId="77777777" w:rsidR="004B2208" w:rsidRDefault="004B2208" w:rsidP="004B2208">
      <w:pPr>
        <w:pStyle w:val="a3"/>
        <w:numPr>
          <w:ilvl w:val="0"/>
          <w:numId w:val="1"/>
        </w:numPr>
        <w:spacing w:line="480" w:lineRule="auto"/>
      </w:pPr>
      <w:r>
        <w:t>viral</w:t>
      </w:r>
    </w:p>
    <w:p w14:paraId="0633F880" w14:textId="77777777" w:rsidR="004B2208" w:rsidRPr="004B2208" w:rsidRDefault="004B2208" w:rsidP="004B2208">
      <w:pPr>
        <w:pStyle w:val="a3"/>
        <w:numPr>
          <w:ilvl w:val="0"/>
          <w:numId w:val="1"/>
        </w:numPr>
        <w:spacing w:line="480" w:lineRule="auto"/>
      </w:pPr>
      <w:r>
        <w:t>virus</w:t>
      </w:r>
    </w:p>
    <w:p w14:paraId="12D0E779" w14:textId="77777777" w:rsidR="00A1048F" w:rsidRDefault="00A1048F" w:rsidP="005F34AE">
      <w:pPr>
        <w:spacing w:line="480" w:lineRule="auto"/>
        <w:rPr>
          <w:u w:val="single"/>
        </w:rPr>
        <w:sectPr w:rsidR="00A1048F" w:rsidSect="00A1048F">
          <w:type w:val="continuous"/>
          <w:pgSz w:w="12240" w:h="15840"/>
          <w:pgMar w:top="1440" w:right="1440" w:bottom="1440" w:left="1440" w:header="720" w:footer="720" w:gutter="0"/>
          <w:cols w:num="2" w:space="720"/>
          <w:docGrid w:linePitch="360"/>
        </w:sectPr>
      </w:pPr>
    </w:p>
    <w:p w14:paraId="734CBD6F" w14:textId="77777777" w:rsidR="00CA513F" w:rsidRDefault="00CA513F" w:rsidP="005F34AE">
      <w:pPr>
        <w:spacing w:line="480" w:lineRule="auto"/>
        <w:rPr>
          <w:u w:val="single"/>
        </w:rPr>
      </w:pPr>
      <w:r>
        <w:rPr>
          <w:u w:val="single"/>
        </w:rPr>
        <w:t>Interventional cardiology subgroup</w:t>
      </w:r>
    </w:p>
    <w:p w14:paraId="620C392B" w14:textId="77777777" w:rsidR="00A1048F" w:rsidRDefault="00A1048F" w:rsidP="003F15F1">
      <w:pPr>
        <w:pStyle w:val="a3"/>
        <w:numPr>
          <w:ilvl w:val="0"/>
          <w:numId w:val="1"/>
        </w:numPr>
        <w:spacing w:line="480" w:lineRule="auto"/>
        <w:sectPr w:rsidR="00A1048F" w:rsidSect="005F34AE">
          <w:type w:val="continuous"/>
          <w:pgSz w:w="12240" w:h="15840"/>
          <w:pgMar w:top="1440" w:right="1440" w:bottom="1440" w:left="1440" w:header="720" w:footer="720" w:gutter="0"/>
          <w:cols w:space="720"/>
          <w:docGrid w:linePitch="360"/>
        </w:sectPr>
      </w:pPr>
    </w:p>
    <w:p w14:paraId="09FA0B8E" w14:textId="77777777" w:rsidR="003F15F1" w:rsidRDefault="003F15F1" w:rsidP="003F15F1">
      <w:pPr>
        <w:pStyle w:val="a3"/>
        <w:numPr>
          <w:ilvl w:val="0"/>
          <w:numId w:val="1"/>
        </w:numPr>
        <w:spacing w:line="480" w:lineRule="auto"/>
      </w:pPr>
      <w:r>
        <w:t>alcohol septal ablation</w:t>
      </w:r>
    </w:p>
    <w:p w14:paraId="5899ED66" w14:textId="77777777" w:rsidR="003F15F1" w:rsidRDefault="003F15F1" w:rsidP="003F15F1">
      <w:pPr>
        <w:pStyle w:val="a3"/>
        <w:numPr>
          <w:ilvl w:val="0"/>
          <w:numId w:val="1"/>
        </w:numPr>
        <w:spacing w:line="480" w:lineRule="auto"/>
      </w:pPr>
      <w:r>
        <w:t>angioplasty</w:t>
      </w:r>
    </w:p>
    <w:p w14:paraId="24353F58" w14:textId="77777777" w:rsidR="00CA513F" w:rsidRDefault="003F15F1" w:rsidP="003F15F1">
      <w:pPr>
        <w:pStyle w:val="a3"/>
        <w:numPr>
          <w:ilvl w:val="0"/>
          <w:numId w:val="1"/>
        </w:numPr>
        <w:spacing w:line="480" w:lineRule="auto"/>
      </w:pPr>
      <w:r>
        <w:t>cardiac biopsy</w:t>
      </w:r>
    </w:p>
    <w:p w14:paraId="29CBCBEA" w14:textId="77777777" w:rsidR="003F15F1" w:rsidRDefault="003F15F1" w:rsidP="003F15F1">
      <w:pPr>
        <w:pStyle w:val="a3"/>
        <w:numPr>
          <w:ilvl w:val="0"/>
          <w:numId w:val="1"/>
        </w:numPr>
        <w:spacing w:line="480" w:lineRule="auto"/>
      </w:pPr>
      <w:r>
        <w:t>catheterization</w:t>
      </w:r>
    </w:p>
    <w:p w14:paraId="0A5AABA6" w14:textId="77777777" w:rsidR="003F15F1" w:rsidRDefault="003F15F1" w:rsidP="003F15F1">
      <w:pPr>
        <w:pStyle w:val="a3"/>
        <w:numPr>
          <w:ilvl w:val="0"/>
          <w:numId w:val="1"/>
        </w:numPr>
        <w:spacing w:line="480" w:lineRule="auto"/>
      </w:pPr>
      <w:r>
        <w:t>coherence tomography</w:t>
      </w:r>
    </w:p>
    <w:p w14:paraId="5377B866" w14:textId="77777777" w:rsidR="00E3081E" w:rsidRDefault="00E3081E" w:rsidP="003F15F1">
      <w:pPr>
        <w:pStyle w:val="a3"/>
        <w:numPr>
          <w:ilvl w:val="0"/>
          <w:numId w:val="1"/>
        </w:numPr>
        <w:spacing w:line="480" w:lineRule="auto"/>
      </w:pPr>
      <w:r>
        <w:t>interventional</w:t>
      </w:r>
    </w:p>
    <w:p w14:paraId="32EA0AA1" w14:textId="77777777" w:rsidR="003F15F1" w:rsidRDefault="003F15F1" w:rsidP="003F15F1">
      <w:pPr>
        <w:pStyle w:val="a3"/>
        <w:numPr>
          <w:ilvl w:val="0"/>
          <w:numId w:val="1"/>
        </w:numPr>
        <w:spacing w:line="480" w:lineRule="auto"/>
      </w:pPr>
      <w:r>
        <w:t>intracoronary</w:t>
      </w:r>
    </w:p>
    <w:p w14:paraId="57A699B4" w14:textId="77777777" w:rsidR="003602DC" w:rsidRDefault="00205BBD" w:rsidP="003F15F1">
      <w:pPr>
        <w:pStyle w:val="a3"/>
        <w:numPr>
          <w:ilvl w:val="0"/>
          <w:numId w:val="1"/>
        </w:numPr>
        <w:spacing w:line="480" w:lineRule="auto"/>
      </w:pPr>
      <w:r>
        <w:t>intravascular</w:t>
      </w:r>
      <w:r w:rsidR="00BF2610">
        <w:t xml:space="preserve"> ultrasound</w:t>
      </w:r>
    </w:p>
    <w:p w14:paraId="2D6378B7" w14:textId="77777777" w:rsidR="003602DC" w:rsidRDefault="00781060" w:rsidP="003602DC">
      <w:pPr>
        <w:pStyle w:val="a3"/>
        <w:numPr>
          <w:ilvl w:val="0"/>
          <w:numId w:val="1"/>
        </w:numPr>
        <w:spacing w:line="480" w:lineRule="auto"/>
      </w:pPr>
      <w:r>
        <w:t>myocardial biopsy</w:t>
      </w:r>
    </w:p>
    <w:p w14:paraId="5C1AD4A7" w14:textId="77777777" w:rsidR="00D051DB" w:rsidRDefault="00D051DB" w:rsidP="003602DC">
      <w:pPr>
        <w:pStyle w:val="a3"/>
        <w:numPr>
          <w:ilvl w:val="0"/>
          <w:numId w:val="1"/>
        </w:numPr>
        <w:spacing w:line="480" w:lineRule="auto"/>
      </w:pPr>
      <w:r>
        <w:t>percutaneous</w:t>
      </w:r>
    </w:p>
    <w:p w14:paraId="0C5CF226" w14:textId="77777777" w:rsidR="00D051DB" w:rsidRDefault="00D051DB" w:rsidP="003602DC">
      <w:pPr>
        <w:pStyle w:val="a3"/>
        <w:numPr>
          <w:ilvl w:val="0"/>
          <w:numId w:val="1"/>
        </w:numPr>
        <w:spacing w:line="480" w:lineRule="auto"/>
      </w:pPr>
      <w:r>
        <w:t>stent</w:t>
      </w:r>
    </w:p>
    <w:p w14:paraId="64C2495C" w14:textId="77777777" w:rsidR="00815493" w:rsidRDefault="00815493" w:rsidP="003602DC">
      <w:pPr>
        <w:pStyle w:val="a3"/>
        <w:numPr>
          <w:ilvl w:val="0"/>
          <w:numId w:val="1"/>
        </w:numPr>
        <w:spacing w:line="480" w:lineRule="auto"/>
      </w:pPr>
      <w:r>
        <w:t>TAVR</w:t>
      </w:r>
    </w:p>
    <w:p w14:paraId="0C85390C" w14:textId="77777777" w:rsidR="00815493" w:rsidRDefault="00815493" w:rsidP="003602DC">
      <w:pPr>
        <w:pStyle w:val="a3"/>
        <w:numPr>
          <w:ilvl w:val="0"/>
          <w:numId w:val="1"/>
        </w:numPr>
        <w:spacing w:line="480" w:lineRule="auto"/>
      </w:pPr>
      <w:r>
        <w:t>TMVR</w:t>
      </w:r>
    </w:p>
    <w:p w14:paraId="6DEA470A" w14:textId="77777777" w:rsidR="00815493" w:rsidRPr="003F15F1" w:rsidRDefault="00815493" w:rsidP="003602DC">
      <w:pPr>
        <w:pStyle w:val="a3"/>
        <w:numPr>
          <w:ilvl w:val="0"/>
          <w:numId w:val="1"/>
        </w:numPr>
        <w:spacing w:line="480" w:lineRule="auto"/>
      </w:pPr>
      <w:r>
        <w:t>transcatheter</w:t>
      </w:r>
    </w:p>
    <w:p w14:paraId="4FB447FD" w14:textId="77777777" w:rsidR="00A1048F" w:rsidRDefault="00A1048F" w:rsidP="005F34AE">
      <w:pPr>
        <w:spacing w:line="480" w:lineRule="auto"/>
        <w:rPr>
          <w:u w:val="single"/>
        </w:rPr>
        <w:sectPr w:rsidR="00A1048F" w:rsidSect="00A1048F">
          <w:type w:val="continuous"/>
          <w:pgSz w:w="12240" w:h="15840"/>
          <w:pgMar w:top="1440" w:right="1440" w:bottom="1440" w:left="1440" w:header="720" w:footer="720" w:gutter="0"/>
          <w:cols w:num="2" w:space="720"/>
          <w:docGrid w:linePitch="360"/>
        </w:sectPr>
      </w:pPr>
    </w:p>
    <w:p w14:paraId="523A8A67" w14:textId="77777777" w:rsidR="00CA513F" w:rsidRDefault="00CA513F" w:rsidP="005F34AE">
      <w:pPr>
        <w:spacing w:line="480" w:lineRule="auto"/>
        <w:rPr>
          <w:u w:val="single"/>
        </w:rPr>
      </w:pPr>
      <w:r>
        <w:rPr>
          <w:u w:val="single"/>
        </w:rPr>
        <w:t>Valvular subgroup</w:t>
      </w:r>
    </w:p>
    <w:p w14:paraId="2ADC74ED" w14:textId="77777777" w:rsidR="00A1048F" w:rsidRDefault="00A1048F" w:rsidP="0099015B">
      <w:pPr>
        <w:pStyle w:val="a3"/>
        <w:numPr>
          <w:ilvl w:val="0"/>
          <w:numId w:val="1"/>
        </w:numPr>
        <w:spacing w:line="480" w:lineRule="auto"/>
        <w:sectPr w:rsidR="00A1048F" w:rsidSect="005F34AE">
          <w:type w:val="continuous"/>
          <w:pgSz w:w="12240" w:h="15840"/>
          <w:pgMar w:top="1440" w:right="1440" w:bottom="1440" w:left="1440" w:header="720" w:footer="720" w:gutter="0"/>
          <w:cols w:space="720"/>
          <w:docGrid w:linePitch="360"/>
        </w:sectPr>
      </w:pPr>
    </w:p>
    <w:p w14:paraId="667E63F7" w14:textId="77777777" w:rsidR="008B0A2E" w:rsidRDefault="008B0A2E" w:rsidP="0099015B">
      <w:pPr>
        <w:pStyle w:val="a3"/>
        <w:numPr>
          <w:ilvl w:val="0"/>
          <w:numId w:val="1"/>
        </w:numPr>
        <w:spacing w:line="480" w:lineRule="auto"/>
      </w:pPr>
      <w:r>
        <w:t>aortic</w:t>
      </w:r>
    </w:p>
    <w:p w14:paraId="19CDD998" w14:textId="77777777" w:rsidR="008B0A2E" w:rsidRDefault="008B0A2E" w:rsidP="0099015B">
      <w:pPr>
        <w:pStyle w:val="a3"/>
        <w:numPr>
          <w:ilvl w:val="0"/>
          <w:numId w:val="1"/>
        </w:numPr>
        <w:spacing w:line="480" w:lineRule="auto"/>
      </w:pPr>
      <w:r>
        <w:t>bicuspid</w:t>
      </w:r>
    </w:p>
    <w:p w14:paraId="09214E0D" w14:textId="77777777" w:rsidR="008B0A2E" w:rsidRDefault="008B0A2E" w:rsidP="0099015B">
      <w:pPr>
        <w:pStyle w:val="a3"/>
        <w:numPr>
          <w:ilvl w:val="0"/>
          <w:numId w:val="1"/>
        </w:numPr>
        <w:spacing w:line="480" w:lineRule="auto"/>
      </w:pPr>
      <w:r>
        <w:t>mitral</w:t>
      </w:r>
    </w:p>
    <w:p w14:paraId="5DBBF42E" w14:textId="77777777" w:rsidR="008B0A2E" w:rsidRDefault="008B0A2E" w:rsidP="0099015B">
      <w:pPr>
        <w:pStyle w:val="a3"/>
        <w:numPr>
          <w:ilvl w:val="0"/>
          <w:numId w:val="1"/>
        </w:numPr>
        <w:spacing w:line="480" w:lineRule="auto"/>
      </w:pPr>
      <w:r>
        <w:t>pulmonic</w:t>
      </w:r>
    </w:p>
    <w:p w14:paraId="0E93700A" w14:textId="77777777" w:rsidR="008B0A2E" w:rsidRDefault="008B0A2E" w:rsidP="0099015B">
      <w:pPr>
        <w:pStyle w:val="a3"/>
        <w:numPr>
          <w:ilvl w:val="0"/>
          <w:numId w:val="1"/>
        </w:numPr>
        <w:spacing w:line="480" w:lineRule="auto"/>
      </w:pPr>
      <w:r>
        <w:t>regurgitation</w:t>
      </w:r>
    </w:p>
    <w:p w14:paraId="493DF59E" w14:textId="77777777" w:rsidR="008B0A2E" w:rsidRDefault="008B0A2E" w:rsidP="0099015B">
      <w:pPr>
        <w:pStyle w:val="a3"/>
        <w:numPr>
          <w:ilvl w:val="0"/>
          <w:numId w:val="1"/>
        </w:numPr>
        <w:spacing w:line="480" w:lineRule="auto"/>
      </w:pPr>
      <w:r>
        <w:t>tricuspid</w:t>
      </w:r>
    </w:p>
    <w:p w14:paraId="69047AE6" w14:textId="77777777" w:rsidR="008B0A2E" w:rsidRDefault="008B0A2E" w:rsidP="0099015B">
      <w:pPr>
        <w:pStyle w:val="a3"/>
        <w:numPr>
          <w:ilvl w:val="0"/>
          <w:numId w:val="1"/>
        </w:numPr>
        <w:spacing w:line="480" w:lineRule="auto"/>
      </w:pPr>
      <w:r>
        <w:t>valve</w:t>
      </w:r>
    </w:p>
    <w:p w14:paraId="6BEBB4DA" w14:textId="77777777" w:rsidR="008B0A2E" w:rsidRPr="0099015B" w:rsidRDefault="008B0A2E" w:rsidP="008B0A2E">
      <w:pPr>
        <w:pStyle w:val="a3"/>
        <w:numPr>
          <w:ilvl w:val="0"/>
          <w:numId w:val="1"/>
        </w:numPr>
        <w:spacing w:line="480" w:lineRule="auto"/>
      </w:pPr>
      <w:r>
        <w:t>valvular</w:t>
      </w:r>
    </w:p>
    <w:p w14:paraId="4C85ED3B" w14:textId="77777777" w:rsidR="00A1048F" w:rsidRDefault="00A1048F" w:rsidP="005F34AE">
      <w:pPr>
        <w:spacing w:line="480" w:lineRule="auto"/>
        <w:rPr>
          <w:u w:val="single"/>
        </w:rPr>
        <w:sectPr w:rsidR="00A1048F" w:rsidSect="00A1048F">
          <w:type w:val="continuous"/>
          <w:pgSz w:w="12240" w:h="15840"/>
          <w:pgMar w:top="1440" w:right="1440" w:bottom="1440" w:left="1440" w:header="720" w:footer="720" w:gutter="0"/>
          <w:cols w:num="2" w:space="720"/>
          <w:docGrid w:linePitch="360"/>
        </w:sectPr>
      </w:pPr>
    </w:p>
    <w:p w14:paraId="48EAC8C6" w14:textId="77777777" w:rsidR="00CA513F" w:rsidRDefault="00CA513F" w:rsidP="005F34AE">
      <w:pPr>
        <w:spacing w:line="480" w:lineRule="auto"/>
        <w:rPr>
          <w:u w:val="single"/>
        </w:rPr>
      </w:pPr>
      <w:r>
        <w:rPr>
          <w:u w:val="single"/>
        </w:rPr>
        <w:t>Vascular subgroup</w:t>
      </w:r>
    </w:p>
    <w:p w14:paraId="722533AF" w14:textId="77777777" w:rsidR="00A1048F" w:rsidRDefault="00A1048F" w:rsidP="002E1EC5">
      <w:pPr>
        <w:pStyle w:val="a3"/>
        <w:numPr>
          <w:ilvl w:val="0"/>
          <w:numId w:val="1"/>
        </w:numPr>
        <w:spacing w:line="480" w:lineRule="auto"/>
        <w:sectPr w:rsidR="00A1048F" w:rsidSect="005F34AE">
          <w:type w:val="continuous"/>
          <w:pgSz w:w="12240" w:h="15840"/>
          <w:pgMar w:top="1440" w:right="1440" w:bottom="1440" w:left="1440" w:header="720" w:footer="720" w:gutter="0"/>
          <w:cols w:space="720"/>
          <w:docGrid w:linePitch="360"/>
        </w:sectPr>
      </w:pPr>
    </w:p>
    <w:p w14:paraId="183CC606" w14:textId="77777777" w:rsidR="002E1EC5" w:rsidRDefault="002E1EC5" w:rsidP="002E1EC5">
      <w:pPr>
        <w:pStyle w:val="a3"/>
        <w:numPr>
          <w:ilvl w:val="0"/>
          <w:numId w:val="1"/>
        </w:numPr>
        <w:spacing w:line="480" w:lineRule="auto"/>
      </w:pPr>
      <w:r>
        <w:t>aorta</w:t>
      </w:r>
    </w:p>
    <w:p w14:paraId="6E859AFC" w14:textId="77777777" w:rsidR="002E1EC5" w:rsidRDefault="002E1EC5" w:rsidP="002E1EC5">
      <w:pPr>
        <w:pStyle w:val="a3"/>
        <w:numPr>
          <w:ilvl w:val="0"/>
          <w:numId w:val="1"/>
        </w:numPr>
        <w:spacing w:line="480" w:lineRule="auto"/>
      </w:pPr>
      <w:r>
        <w:t>aortic</w:t>
      </w:r>
    </w:p>
    <w:p w14:paraId="1697A857" w14:textId="77777777" w:rsidR="002E1EC5" w:rsidRDefault="002E1EC5" w:rsidP="002E1EC5">
      <w:pPr>
        <w:pStyle w:val="a3"/>
        <w:numPr>
          <w:ilvl w:val="0"/>
          <w:numId w:val="1"/>
        </w:numPr>
        <w:spacing w:line="480" w:lineRule="auto"/>
      </w:pPr>
      <w:proofErr w:type="spellStart"/>
      <w:r>
        <w:t>aorto</w:t>
      </w:r>
      <w:proofErr w:type="spellEnd"/>
    </w:p>
    <w:p w14:paraId="5321CF92" w14:textId="77777777" w:rsidR="002E1EC5" w:rsidRDefault="002E1EC5" w:rsidP="002E1EC5">
      <w:pPr>
        <w:pStyle w:val="a3"/>
        <w:numPr>
          <w:ilvl w:val="0"/>
          <w:numId w:val="1"/>
        </w:numPr>
        <w:spacing w:line="480" w:lineRule="auto"/>
      </w:pPr>
      <w:r>
        <w:t>arterial disease</w:t>
      </w:r>
    </w:p>
    <w:p w14:paraId="5324F632" w14:textId="77777777" w:rsidR="002E1EC5" w:rsidRDefault="002E1EC5" w:rsidP="002E1EC5">
      <w:pPr>
        <w:pStyle w:val="a3"/>
        <w:numPr>
          <w:ilvl w:val="0"/>
          <w:numId w:val="1"/>
        </w:numPr>
        <w:spacing w:line="480" w:lineRule="auto"/>
      </w:pPr>
      <w:r>
        <w:t>artery disease</w:t>
      </w:r>
    </w:p>
    <w:p w14:paraId="4C05B40E" w14:textId="77777777" w:rsidR="002E1EC5" w:rsidRDefault="002E1EC5" w:rsidP="002E1EC5">
      <w:pPr>
        <w:pStyle w:val="a3"/>
        <w:numPr>
          <w:ilvl w:val="0"/>
          <w:numId w:val="1"/>
        </w:numPr>
        <w:spacing w:line="480" w:lineRule="auto"/>
      </w:pPr>
      <w:proofErr w:type="spellStart"/>
      <w:r>
        <w:t>arterioscl</w:t>
      </w:r>
      <w:proofErr w:type="spellEnd"/>
    </w:p>
    <w:p w14:paraId="11D95967" w14:textId="77777777" w:rsidR="00227E24" w:rsidRDefault="002E1EC5" w:rsidP="00227E24">
      <w:pPr>
        <w:pStyle w:val="a3"/>
        <w:numPr>
          <w:ilvl w:val="0"/>
          <w:numId w:val="1"/>
        </w:numPr>
        <w:spacing w:line="480" w:lineRule="auto"/>
      </w:pPr>
      <w:proofErr w:type="spellStart"/>
      <w:r>
        <w:t>atheroscl</w:t>
      </w:r>
      <w:proofErr w:type="spellEnd"/>
    </w:p>
    <w:p w14:paraId="5A476F80" w14:textId="77777777" w:rsidR="002E1EC5" w:rsidRDefault="002E1EC5" w:rsidP="00227E24">
      <w:pPr>
        <w:pStyle w:val="a3"/>
        <w:numPr>
          <w:ilvl w:val="0"/>
          <w:numId w:val="1"/>
        </w:numPr>
        <w:spacing w:line="480" w:lineRule="auto"/>
      </w:pPr>
      <w:proofErr w:type="spellStart"/>
      <w:r>
        <w:t>vascul</w:t>
      </w:r>
      <w:proofErr w:type="spellEnd"/>
    </w:p>
    <w:p w14:paraId="018D6C5A" w14:textId="77777777" w:rsidR="00A1048F" w:rsidRDefault="00A1048F" w:rsidP="000F2436">
      <w:pPr>
        <w:spacing w:line="480" w:lineRule="auto"/>
        <w:sectPr w:rsidR="00A1048F" w:rsidSect="00A1048F">
          <w:type w:val="continuous"/>
          <w:pgSz w:w="12240" w:h="15840"/>
          <w:pgMar w:top="1440" w:right="1440" w:bottom="1440" w:left="1440" w:header="720" w:footer="720" w:gutter="0"/>
          <w:cols w:num="2" w:space="720"/>
          <w:docGrid w:linePitch="360"/>
        </w:sectPr>
      </w:pPr>
    </w:p>
    <w:p w14:paraId="29826CEC" w14:textId="77777777" w:rsidR="000F2436" w:rsidRPr="00227E24" w:rsidRDefault="000F2436" w:rsidP="000F2436">
      <w:pPr>
        <w:spacing w:line="480" w:lineRule="auto"/>
      </w:pPr>
    </w:p>
    <w:sectPr w:rsidR="000F2436" w:rsidRPr="00227E24" w:rsidSect="005F34A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02A2" w14:textId="77777777" w:rsidR="006B1EC7" w:rsidRDefault="006B1EC7" w:rsidP="00BB2EAE">
      <w:r>
        <w:separator/>
      </w:r>
    </w:p>
  </w:endnote>
  <w:endnote w:type="continuationSeparator" w:id="0">
    <w:p w14:paraId="435A9892" w14:textId="77777777" w:rsidR="006B1EC7" w:rsidRDefault="006B1EC7" w:rsidP="00BB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BA7F" w14:textId="77777777" w:rsidR="006B1EC7" w:rsidRDefault="006B1EC7" w:rsidP="00BB2EAE">
      <w:r>
        <w:separator/>
      </w:r>
    </w:p>
  </w:footnote>
  <w:footnote w:type="continuationSeparator" w:id="0">
    <w:p w14:paraId="129EB041" w14:textId="77777777" w:rsidR="006B1EC7" w:rsidRDefault="006B1EC7" w:rsidP="00BB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62B6E"/>
    <w:multiLevelType w:val="hybridMultilevel"/>
    <w:tmpl w:val="C56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70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46"/>
    <w:rsid w:val="000F2436"/>
    <w:rsid w:val="001A7D92"/>
    <w:rsid w:val="00205BBD"/>
    <w:rsid w:val="00212359"/>
    <w:rsid w:val="00227E24"/>
    <w:rsid w:val="00256C6C"/>
    <w:rsid w:val="002E1EC5"/>
    <w:rsid w:val="003602DC"/>
    <w:rsid w:val="003901B1"/>
    <w:rsid w:val="003A7195"/>
    <w:rsid w:val="003F15F1"/>
    <w:rsid w:val="004B2208"/>
    <w:rsid w:val="0056515C"/>
    <w:rsid w:val="005C5046"/>
    <w:rsid w:val="005F34AE"/>
    <w:rsid w:val="006B1EC7"/>
    <w:rsid w:val="007626D3"/>
    <w:rsid w:val="00781060"/>
    <w:rsid w:val="007A0310"/>
    <w:rsid w:val="00815493"/>
    <w:rsid w:val="008B0A2E"/>
    <w:rsid w:val="0090533D"/>
    <w:rsid w:val="00943C9D"/>
    <w:rsid w:val="0099015B"/>
    <w:rsid w:val="00A1048F"/>
    <w:rsid w:val="00B04A18"/>
    <w:rsid w:val="00BB2EAE"/>
    <w:rsid w:val="00BF2610"/>
    <w:rsid w:val="00CA025F"/>
    <w:rsid w:val="00CA513F"/>
    <w:rsid w:val="00D051DB"/>
    <w:rsid w:val="00E3081E"/>
    <w:rsid w:val="00F86E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E21EF"/>
  <w15:chartTrackingRefBased/>
  <w15:docId w15:val="{985EDAA5-71CC-404D-94D4-46A82D9B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1B1"/>
    <w:pPr>
      <w:ind w:left="720"/>
      <w:contextualSpacing/>
    </w:pPr>
  </w:style>
  <w:style w:type="paragraph" w:styleId="a4">
    <w:name w:val="header"/>
    <w:basedOn w:val="a"/>
    <w:link w:val="a5"/>
    <w:uiPriority w:val="99"/>
    <w:unhideWhenUsed/>
    <w:rsid w:val="00BB2EAE"/>
    <w:pPr>
      <w:tabs>
        <w:tab w:val="center" w:pos="4153"/>
        <w:tab w:val="right" w:pos="8306"/>
      </w:tabs>
      <w:snapToGrid w:val="0"/>
      <w:jc w:val="center"/>
    </w:pPr>
    <w:rPr>
      <w:sz w:val="18"/>
      <w:szCs w:val="18"/>
    </w:rPr>
  </w:style>
  <w:style w:type="character" w:customStyle="1" w:styleId="a5">
    <w:name w:val="页眉 字符"/>
    <w:basedOn w:val="a0"/>
    <w:link w:val="a4"/>
    <w:uiPriority w:val="99"/>
    <w:rsid w:val="00BB2EAE"/>
    <w:rPr>
      <w:sz w:val="18"/>
      <w:szCs w:val="18"/>
    </w:rPr>
  </w:style>
  <w:style w:type="paragraph" w:styleId="a6">
    <w:name w:val="footer"/>
    <w:basedOn w:val="a"/>
    <w:link w:val="a7"/>
    <w:uiPriority w:val="99"/>
    <w:unhideWhenUsed/>
    <w:rsid w:val="00BB2EAE"/>
    <w:pPr>
      <w:tabs>
        <w:tab w:val="center" w:pos="4153"/>
        <w:tab w:val="right" w:pos="8306"/>
      </w:tabs>
      <w:snapToGrid w:val="0"/>
    </w:pPr>
    <w:rPr>
      <w:sz w:val="18"/>
      <w:szCs w:val="18"/>
    </w:rPr>
  </w:style>
  <w:style w:type="character" w:customStyle="1" w:styleId="a7">
    <w:name w:val="页脚 字符"/>
    <w:basedOn w:val="a0"/>
    <w:link w:val="a6"/>
    <w:uiPriority w:val="99"/>
    <w:rsid w:val="00BB2E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Raoul Wadhwa</dc:creator>
  <cp:keywords/>
  <dc:description/>
  <cp:lastModifiedBy>HONGMEI REN</cp:lastModifiedBy>
  <cp:revision>3</cp:revision>
  <dcterms:created xsi:type="dcterms:W3CDTF">2023-09-26T03:32:00Z</dcterms:created>
  <dcterms:modified xsi:type="dcterms:W3CDTF">2023-09-26T03:32:00Z</dcterms:modified>
</cp:coreProperties>
</file>